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DA" w:rsidRDefault="00185EDE">
      <w:pPr>
        <w:spacing w:after="84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</w:rPr>
        <w:t xml:space="preserve"> «Ритм в музыкальном развитии детей»</w:t>
      </w:r>
    </w:p>
    <w:p w:rsidR="00B173FC" w:rsidRDefault="00701A44" w:rsidP="00B173FC">
      <w:pPr>
        <w:spacing w:after="84" w:line="240" w:lineRule="auto"/>
        <w:jc w:val="center"/>
        <w:rPr>
          <w:rFonts w:ascii="Georgia" w:eastAsia="Georgia" w:hAnsi="Georgia" w:cs="Georgia"/>
          <w:sz w:val="80"/>
        </w:rPr>
      </w:pPr>
      <w:r>
        <w:rPr>
          <w:rFonts w:ascii="Times New Roman" w:eastAsia="Times New Roman" w:hAnsi="Times New Roman" w:cs="Times New Roman"/>
          <w:b/>
          <w:sz w:val="32"/>
        </w:rPr>
        <w:t>Рекомендации для родителей.</w:t>
      </w:r>
    </w:p>
    <w:p w:rsidR="00011DDA" w:rsidRPr="00B173FC" w:rsidRDefault="00B173FC" w:rsidP="00B173FC">
      <w:pPr>
        <w:spacing w:after="84" w:line="240" w:lineRule="auto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80"/>
        </w:rPr>
        <w:t xml:space="preserve">   </w:t>
      </w:r>
      <w:r w:rsidRPr="00B173FC">
        <w:rPr>
          <w:rFonts w:ascii="Times New Roman" w:eastAsia="Times New Roman" w:hAnsi="Times New Roman" w:cs="Times New Roman"/>
          <w:sz w:val="28"/>
          <w:szCs w:val="28"/>
        </w:rPr>
        <w:t>Подготовила музыкальный руководитель Петрова Татьяна Анатольевна</w:t>
      </w:r>
    </w:p>
    <w:p w:rsidR="00011DDA" w:rsidRPr="00B173FC" w:rsidRDefault="00185EDE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>Вместе с развитием музыкальных способностей детей мы уделяем самое серьезное внимание ритмическому воспитанию. Но прежде чем излагать некоторые соображения по этому вопросу, давайте, определим природу ритма.</w:t>
      </w:r>
    </w:p>
    <w:p w:rsidR="00011DDA" w:rsidRPr="00B173FC" w:rsidRDefault="00185EDE">
      <w:pPr>
        <w:spacing w:after="40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>Исследователи делают акцент на том, что ритмическое воспитание не может быть только слуховым, ведь ритм имеет в основе своей движение. Поэтому в развитии чувства ритма должно участвовать все наше тело. Еще одно важное наблюдение касается того, что в основе чувства ритма лежит восприятие выразительности музыки.</w:t>
      </w:r>
    </w:p>
    <w:p w:rsidR="00011DDA" w:rsidRPr="00B173FC" w:rsidRDefault="00701A44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 xml:space="preserve">То есть, </w:t>
      </w:r>
      <w:r w:rsidR="00185EDE" w:rsidRPr="00B173FC">
        <w:rPr>
          <w:rFonts w:ascii="Times New Roman" w:eastAsia="Times New Roman" w:hAnsi="Times New Roman" w:cs="Times New Roman"/>
          <w:sz w:val="28"/>
          <w:szCs w:val="28"/>
        </w:rPr>
        <w:t>не менее важна эмоциональная природа ритма. В самом деле, использование обеих категорий в системе музыкального развития детей дает исключительно положительный результат.</w:t>
      </w:r>
    </w:p>
    <w:p w:rsidR="00011DDA" w:rsidRPr="00B173FC" w:rsidRDefault="00185EDE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>Для того чтобы ребенок действительно проникся чувством ритма все нужно начинать с простых движений под музыку (ходьба, бег, прыжки). Основная задача на этом этапе – добиться у ребенка быстрой реакции.</w:t>
      </w:r>
    </w:p>
    <w:p w:rsidR="00011DDA" w:rsidRPr="00B173FC" w:rsidRDefault="00185EDE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 xml:space="preserve">Ритм присутствует во всех моментах музыкальных занятий: в пении, слушании музыки. Часто к этому добавляется звучащий жест (хлопки, шлепки по коленям, притопы и т.д.). Также много ритмической работы ведется в </w:t>
      </w:r>
      <w:proofErr w:type="spellStart"/>
      <w:r w:rsidRPr="00B173FC">
        <w:rPr>
          <w:rFonts w:ascii="Times New Roman" w:eastAsia="Times New Roman" w:hAnsi="Times New Roman" w:cs="Times New Roman"/>
          <w:sz w:val="28"/>
          <w:szCs w:val="28"/>
        </w:rPr>
        <w:t>музицировании</w:t>
      </w:r>
      <w:proofErr w:type="spellEnd"/>
      <w:r w:rsidRPr="00B173FC">
        <w:rPr>
          <w:rFonts w:ascii="Times New Roman" w:eastAsia="Times New Roman" w:hAnsi="Times New Roman" w:cs="Times New Roman"/>
          <w:sz w:val="28"/>
          <w:szCs w:val="28"/>
        </w:rPr>
        <w:t xml:space="preserve"> на музыкальных инструментах. Постепенно ритмические формулы усложняются. Они становятся более длительными, вводится прерванный ритм, синкопа.</w:t>
      </w:r>
    </w:p>
    <w:p w:rsidR="00011DDA" w:rsidRPr="00B173FC" w:rsidRDefault="00185EDE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>Ритмические композиции составляются вместе с разнообразными движениями (имитационными, танцевальными, общеразвивающими). Они позволяют выразить различные эмоциональные состояния, сюжеты, образы. Интерпретируя музыку, ребенок приобретает опыт творческого переосмысления музыки. Именно этот опыт позволит ребенку в дальнейшем успешно осваивать и другие виды творческой деятельности.</w:t>
      </w:r>
    </w:p>
    <w:p w:rsidR="00011DDA" w:rsidRPr="00B173FC" w:rsidRDefault="00185EDE">
      <w:pPr>
        <w:spacing w:after="40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3FC">
        <w:rPr>
          <w:rFonts w:ascii="Times New Roman" w:eastAsia="Times New Roman" w:hAnsi="Times New Roman" w:cs="Times New Roman"/>
          <w:sz w:val="28"/>
          <w:szCs w:val="28"/>
        </w:rPr>
        <w:t>Ритм присутствует в нашей жизни всюду. Биение сердца – ритм нашего организма. С его помощью можно успокоить или активизировать реакции нашего организма в разных ситуациях. Наша речь, овладение чтением и письмом так же требуют развитого чувства ритма. Поэтому занятия музыкальным ритмом – это тренировка, которая дает ребенку бесценный жизненный опыт.</w:t>
      </w:r>
    </w:p>
    <w:p w:rsidR="00011DDA" w:rsidRPr="00B173FC" w:rsidRDefault="00011DDA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sectPr w:rsidR="00011DDA" w:rsidRPr="00B17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1DDA"/>
    <w:rsid w:val="00011DDA"/>
    <w:rsid w:val="00185EDE"/>
    <w:rsid w:val="00416205"/>
    <w:rsid w:val="00701A44"/>
    <w:rsid w:val="00B173FC"/>
    <w:rsid w:val="00C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80262-AA49-4F8C-AFB2-9153C891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2024-11-22T06:21:00Z</dcterms:created>
  <dcterms:modified xsi:type="dcterms:W3CDTF">2024-11-22T06:38:00Z</dcterms:modified>
</cp:coreProperties>
</file>