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2D" w:rsidRDefault="00414D78" w:rsidP="00392ED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Слушаем музыку вместе.</w:t>
      </w:r>
    </w:p>
    <w:p w:rsidR="00392EDA" w:rsidRDefault="00BC0E34" w:rsidP="0039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</w:t>
      </w:r>
      <w:r w:rsidR="00392EDA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414D78" w:rsidRDefault="00063BEE" w:rsidP="00392E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414D78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Петрова Татьяна Анатольевна</w:t>
      </w:r>
    </w:p>
    <w:p w:rsidR="00392EDA" w:rsidRDefault="00392EDA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Есть такое человеческое качество – тонкость, эмоциональность души. Человек с тонкой, эмоциональной душой (натурой) не может забыть горя, страдания, несчастья другого человека, совесть заставит его прийти на помощь. Это качество воспитывает музыка. Если вы хотите, чтобы сердце вашего ребенка стремилось к добру, красоте, человечности, попробуйте научить его любить и понимать музыку! Учите </w:t>
      </w:r>
      <w:r w:rsidR="00E824C5">
        <w:rPr>
          <w:rFonts w:ascii="Times New Roman" w:hAnsi="Times New Roman" w:cs="Times New Roman"/>
          <w:sz w:val="28"/>
          <w:szCs w:val="28"/>
        </w:rPr>
        <w:t>его, учитесь вместе с н</w:t>
      </w:r>
      <w:r>
        <w:rPr>
          <w:rFonts w:ascii="Times New Roman" w:hAnsi="Times New Roman" w:cs="Times New Roman"/>
          <w:sz w:val="28"/>
          <w:szCs w:val="28"/>
        </w:rPr>
        <w:t>им!</w:t>
      </w:r>
    </w:p>
    <w:p w:rsidR="006B56D3" w:rsidRDefault="006B56D3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Возможно, некоторые советы помогут вам и вашему малышу войти в огромный и прекрасный мир большого музыкального искусства.</w:t>
      </w:r>
    </w:p>
    <w:p w:rsidR="00D938B0" w:rsidRDefault="00D938B0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1.Прежде всего помните о том, </w:t>
      </w:r>
      <w:r w:rsidRPr="00BC0E34">
        <w:rPr>
          <w:rFonts w:ascii="Times New Roman" w:hAnsi="Times New Roman" w:cs="Times New Roman"/>
          <w:sz w:val="28"/>
          <w:szCs w:val="28"/>
        </w:rPr>
        <w:t>что любое музыкальное</w:t>
      </w:r>
      <w:r w:rsidRPr="00921A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E34">
        <w:rPr>
          <w:rFonts w:ascii="Times New Roman" w:hAnsi="Times New Roman" w:cs="Times New Roman"/>
          <w:sz w:val="28"/>
          <w:szCs w:val="28"/>
        </w:rPr>
        <w:t>произведение</w:t>
      </w:r>
      <w:r>
        <w:rPr>
          <w:rFonts w:ascii="Times New Roman" w:hAnsi="Times New Roman" w:cs="Times New Roman"/>
          <w:sz w:val="28"/>
          <w:szCs w:val="28"/>
        </w:rPr>
        <w:t xml:space="preserve"> Главное, конечно, хотеть слушать! Нужно очень постараться </w:t>
      </w:r>
      <w:r w:rsidR="00BC0E34" w:rsidRPr="00BC0E34">
        <w:rPr>
          <w:rFonts w:ascii="Times New Roman" w:hAnsi="Times New Roman" w:cs="Times New Roman"/>
          <w:sz w:val="28"/>
          <w:szCs w:val="28"/>
        </w:rPr>
        <w:t xml:space="preserve">необходимо слушать, не отвлекаясь ни на что другое. </w:t>
      </w:r>
      <w:r>
        <w:rPr>
          <w:rFonts w:ascii="Times New Roman" w:hAnsi="Times New Roman" w:cs="Times New Roman"/>
          <w:sz w:val="28"/>
          <w:szCs w:val="28"/>
        </w:rPr>
        <w:t>внимательно следить за тем, что происходит в музыке</w:t>
      </w:r>
      <w:r w:rsidR="008C3087">
        <w:rPr>
          <w:rFonts w:ascii="Times New Roman" w:hAnsi="Times New Roman" w:cs="Times New Roman"/>
          <w:sz w:val="28"/>
          <w:szCs w:val="28"/>
        </w:rPr>
        <w:t>, от самого начала до самого ее завершения, охватывая слухом звук за звуком, ничего не упуская из виду!</w:t>
      </w:r>
      <w:r w:rsidR="00BA4FD2">
        <w:rPr>
          <w:rFonts w:ascii="Times New Roman" w:hAnsi="Times New Roman" w:cs="Times New Roman"/>
          <w:sz w:val="28"/>
          <w:szCs w:val="28"/>
        </w:rPr>
        <w:t xml:space="preserve"> Музыка всегда наградит слушателя за это, подарив ему новое чувство, новое настроение, возможно, прежде никогда в жизни не испытанное.</w:t>
      </w:r>
    </w:p>
    <w:p w:rsidR="00D3699B" w:rsidRPr="00E1564C" w:rsidRDefault="00D3699B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2.На первых порах не стоит слушать крупные музыкальные сочинения, так как можно потерпеть неудачу. Ведь навык слежения слухом за звуками еще не выработан и внимание недостаточно дисциплинировано. Поэтому </w:t>
      </w:r>
      <w:r w:rsidRPr="00E1564C">
        <w:rPr>
          <w:rFonts w:ascii="Times New Roman" w:hAnsi="Times New Roman" w:cs="Times New Roman"/>
          <w:sz w:val="28"/>
          <w:szCs w:val="28"/>
        </w:rPr>
        <w:t>лучше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64C">
        <w:rPr>
          <w:rFonts w:ascii="Times New Roman" w:hAnsi="Times New Roman" w:cs="Times New Roman"/>
          <w:sz w:val="28"/>
          <w:szCs w:val="28"/>
        </w:rPr>
        <w:t>выбирать для слушания небольшие произведения.</w:t>
      </w:r>
    </w:p>
    <w:p w:rsidR="00D3699B" w:rsidRDefault="00D3699B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3.Это может быть вокальная музыка (музыка для голоса) или инструментальная (которая исполняется на различных музыкальных инструментах)</w:t>
      </w:r>
      <w:r w:rsidR="009046A8">
        <w:rPr>
          <w:rFonts w:ascii="Times New Roman" w:hAnsi="Times New Roman" w:cs="Times New Roman"/>
          <w:sz w:val="28"/>
          <w:szCs w:val="28"/>
        </w:rPr>
        <w:t>.</w:t>
      </w:r>
      <w:r w:rsidR="005B6820">
        <w:rPr>
          <w:rFonts w:ascii="Times New Roman" w:hAnsi="Times New Roman" w:cs="Times New Roman"/>
          <w:sz w:val="28"/>
          <w:szCs w:val="28"/>
        </w:rPr>
        <w:t xml:space="preserve"> </w:t>
      </w:r>
      <w:r w:rsidR="005B6820" w:rsidRPr="00E1564C">
        <w:rPr>
          <w:rFonts w:ascii="Times New Roman" w:hAnsi="Times New Roman" w:cs="Times New Roman"/>
          <w:sz w:val="28"/>
          <w:szCs w:val="28"/>
        </w:rPr>
        <w:t>Прислушиваясь к звукам, постарайтесь услышать и различить динамические оттенки музыкальной речи, определить, делают</w:t>
      </w:r>
      <w:r w:rsidR="005B6820">
        <w:rPr>
          <w:rFonts w:ascii="Times New Roman" w:hAnsi="Times New Roman" w:cs="Times New Roman"/>
          <w:sz w:val="28"/>
          <w:szCs w:val="28"/>
        </w:rPr>
        <w:t xml:space="preserve"> ли они выразительным исполнение музыкального произведения.</w:t>
      </w:r>
    </w:p>
    <w:p w:rsidR="005B6820" w:rsidRDefault="005B6820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4.Конечно, </w:t>
      </w:r>
      <w:r w:rsidRPr="00E1564C">
        <w:rPr>
          <w:rFonts w:ascii="Times New Roman" w:hAnsi="Times New Roman" w:cs="Times New Roman"/>
          <w:sz w:val="28"/>
          <w:szCs w:val="28"/>
        </w:rPr>
        <w:t>слушать вокальную музыку легче,</w:t>
      </w:r>
      <w:r>
        <w:rPr>
          <w:rFonts w:ascii="Times New Roman" w:hAnsi="Times New Roman" w:cs="Times New Roman"/>
          <w:sz w:val="28"/>
          <w:szCs w:val="28"/>
        </w:rPr>
        <w:t xml:space="preserve"> ведь текст всегда подскажет</w:t>
      </w:r>
      <w:r w:rsidR="006C5F85">
        <w:rPr>
          <w:rFonts w:ascii="Times New Roman" w:hAnsi="Times New Roman" w:cs="Times New Roman"/>
          <w:sz w:val="28"/>
          <w:szCs w:val="28"/>
        </w:rPr>
        <w:t>, о чем хотел сообщить композитор, какими мыслями хотел поделиться.</w:t>
      </w:r>
    </w:p>
    <w:p w:rsidR="006C5F85" w:rsidRDefault="006C5F85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5.В инструментальной музыке слов нет. Но от этого она не становится менее интересной. Возьмите известные сочинения П.И. Чайковского «Детский Альбом»</w:t>
      </w:r>
      <w:r w:rsidR="0053098E">
        <w:rPr>
          <w:rFonts w:ascii="Times New Roman" w:hAnsi="Times New Roman" w:cs="Times New Roman"/>
          <w:sz w:val="28"/>
          <w:szCs w:val="28"/>
        </w:rPr>
        <w:t>.</w:t>
      </w:r>
      <w:r w:rsidR="00B10B8B">
        <w:rPr>
          <w:rFonts w:ascii="Times New Roman" w:hAnsi="Times New Roman" w:cs="Times New Roman"/>
          <w:sz w:val="28"/>
          <w:szCs w:val="28"/>
        </w:rPr>
        <w:t xml:space="preserve"> Какие только жизненные и даже сказочные ситуации</w:t>
      </w:r>
      <w:r w:rsidR="000F0542">
        <w:rPr>
          <w:rFonts w:ascii="Times New Roman" w:hAnsi="Times New Roman" w:cs="Times New Roman"/>
          <w:sz w:val="28"/>
          <w:szCs w:val="28"/>
        </w:rPr>
        <w:t xml:space="preserve"> не отображены в этой музыке! Композитор, словно художник кистью, нарисовал музыкальными красками удивительно интересные картинки из жизни ребенка.</w:t>
      </w:r>
      <w:r w:rsidR="002914AE">
        <w:rPr>
          <w:rFonts w:ascii="Times New Roman" w:hAnsi="Times New Roman" w:cs="Times New Roman"/>
          <w:sz w:val="28"/>
          <w:szCs w:val="28"/>
        </w:rPr>
        <w:t xml:space="preserve"> Здесь и «Игра в лошадки», и «Марш деревянных солдатиков», «Болезнь куклы», «Новая кукла».</w:t>
      </w:r>
      <w:r w:rsidR="00085747">
        <w:rPr>
          <w:rFonts w:ascii="Times New Roman" w:hAnsi="Times New Roman" w:cs="Times New Roman"/>
          <w:sz w:val="28"/>
          <w:szCs w:val="28"/>
        </w:rPr>
        <w:t xml:space="preserve"> Здесь вы услышите очень ласковые, мечтательные пьесы» Сладкая грёза», «Мама», «Зимнее утро» и много других </w:t>
      </w:r>
      <w:r w:rsidR="00085747">
        <w:rPr>
          <w:rFonts w:ascii="Times New Roman" w:hAnsi="Times New Roman" w:cs="Times New Roman"/>
          <w:sz w:val="28"/>
          <w:szCs w:val="28"/>
        </w:rPr>
        <w:lastRenderedPageBreak/>
        <w:t>очаровательных музыкальных зарисовок.</w:t>
      </w:r>
      <w:r w:rsidR="00C02AB6">
        <w:rPr>
          <w:rFonts w:ascii="Times New Roman" w:hAnsi="Times New Roman" w:cs="Times New Roman"/>
          <w:sz w:val="28"/>
          <w:szCs w:val="28"/>
        </w:rPr>
        <w:t xml:space="preserve"> Такие же музыкальные альбомы, адресованные юным слушателям, есть и у других композиторов. У С.С. Прокофьева альбом «Детская музыка».</w:t>
      </w:r>
      <w:r w:rsidR="00210A6C">
        <w:rPr>
          <w:rFonts w:ascii="Times New Roman" w:hAnsi="Times New Roman" w:cs="Times New Roman"/>
          <w:sz w:val="28"/>
          <w:szCs w:val="28"/>
        </w:rPr>
        <w:t xml:space="preserve"> Пьесы как бы рисуют день, прожитый ребенком. Послушайте из этого сборника «Сказку» или «Ходит месяц над лугами». В «Альбоме для юношества» Роберта Шумана детям должны обязательно понравиться и» Смелый наездник», и «Веселый крестьянин», и «Отзвуки театра». А красочное произведение «Дед Мороз» оживит фантазию и воображение любого слушателя. </w:t>
      </w:r>
    </w:p>
    <w:p w:rsidR="00AD3320" w:rsidRDefault="00210A6C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«Детском альбоме» А. Гречанинова </w:t>
      </w:r>
      <w:r w:rsidR="00AD3320">
        <w:rPr>
          <w:rFonts w:ascii="Times New Roman" w:hAnsi="Times New Roman" w:cs="Times New Roman"/>
          <w:sz w:val="28"/>
          <w:szCs w:val="28"/>
        </w:rPr>
        <w:t xml:space="preserve">каждого может рассмешить музыкальная пьеса «Верхом на лошадке», а «Необычное происшествие», возможно, кого-нибудь даже чуть-чуть напугает. А произведение композитора С. </w:t>
      </w:r>
      <w:proofErr w:type="spellStart"/>
      <w:r w:rsidR="00AD3320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="00AD3320">
        <w:rPr>
          <w:rFonts w:ascii="Times New Roman" w:hAnsi="Times New Roman" w:cs="Times New Roman"/>
          <w:sz w:val="28"/>
          <w:szCs w:val="28"/>
        </w:rPr>
        <w:t xml:space="preserve"> «В садике», «Маленький командир», «Пастушок» будут близки и понятны даже самым маленьким.</w:t>
      </w:r>
    </w:p>
    <w:p w:rsidR="00A91EC4" w:rsidRDefault="00AD3320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 w:rsidRPr="00E1564C">
        <w:rPr>
          <w:rFonts w:ascii="Times New Roman" w:hAnsi="Times New Roman" w:cs="Times New Roman"/>
          <w:sz w:val="28"/>
          <w:szCs w:val="28"/>
        </w:rPr>
        <w:t xml:space="preserve">   6.Время от времени необходимо возвращаться к прослушиванию тех же самых произведений.</w:t>
      </w:r>
      <w:r w:rsidR="00AF61E6" w:rsidRPr="00E1564C">
        <w:rPr>
          <w:rFonts w:ascii="Times New Roman" w:hAnsi="Times New Roman" w:cs="Times New Roman"/>
          <w:sz w:val="28"/>
          <w:szCs w:val="28"/>
        </w:rPr>
        <w:t xml:space="preserve"> Можно мысленно представлять их звучание, чтобы</w:t>
      </w:r>
      <w:r w:rsidR="00AF61E6">
        <w:rPr>
          <w:rFonts w:ascii="Times New Roman" w:hAnsi="Times New Roman" w:cs="Times New Roman"/>
          <w:sz w:val="28"/>
          <w:szCs w:val="28"/>
        </w:rPr>
        <w:t xml:space="preserve"> легко и быстро узнавать. Чем чаще слушаешь уже знакомые произведения</w:t>
      </w:r>
      <w:r w:rsidR="000D5366">
        <w:rPr>
          <w:rFonts w:ascii="Times New Roman" w:hAnsi="Times New Roman" w:cs="Times New Roman"/>
          <w:sz w:val="28"/>
          <w:szCs w:val="28"/>
        </w:rPr>
        <w:t>, тем они с каждым разом все больше и больше нравятся. Но всегда слушайте музыку внимательно, не отвлекаясь, вдумчиво. Важно следить не только за изменением динамических оттенков, за высотой звуков, быстротой их смены. Надо учиться наслаждаться красочным музыкальным водопадом и уметь различать каждую хрустальную струйку.</w:t>
      </w:r>
      <w:r w:rsidR="00A91EC4">
        <w:rPr>
          <w:rFonts w:ascii="Times New Roman" w:hAnsi="Times New Roman" w:cs="Times New Roman"/>
          <w:sz w:val="28"/>
          <w:szCs w:val="28"/>
        </w:rPr>
        <w:t xml:space="preserve"> Учитесь сравнивать их, любуйтесь ими. </w:t>
      </w:r>
    </w:p>
    <w:p w:rsidR="00A91EC4" w:rsidRDefault="00A91EC4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 w:rsidRPr="00275061">
        <w:rPr>
          <w:rFonts w:ascii="Times New Roman" w:hAnsi="Times New Roman" w:cs="Times New Roman"/>
          <w:b/>
          <w:sz w:val="28"/>
          <w:szCs w:val="28"/>
        </w:rPr>
        <w:t xml:space="preserve">   7</w:t>
      </w:r>
      <w:r w:rsidRPr="00414D78">
        <w:rPr>
          <w:rFonts w:ascii="Times New Roman" w:hAnsi="Times New Roman" w:cs="Times New Roman"/>
          <w:sz w:val="28"/>
          <w:szCs w:val="28"/>
        </w:rPr>
        <w:t>.Постарайтесь сделать прослушивание музыки регулярным занятием,</w:t>
      </w:r>
      <w:r>
        <w:rPr>
          <w:rFonts w:ascii="Times New Roman" w:hAnsi="Times New Roman" w:cs="Times New Roman"/>
          <w:sz w:val="28"/>
          <w:szCs w:val="28"/>
        </w:rPr>
        <w:t xml:space="preserve"> выделите для слушания специальное время. Ничто не должно отвлекать ребенка от общения с музыкой, никогда нельзя делать этого наспех.</w:t>
      </w:r>
    </w:p>
    <w:p w:rsidR="0024176C" w:rsidRDefault="00A91EC4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Большим праздником в жизни ребенка может стать его встреча с музыкой в концертном зале. Сама атмосфера дворца, где «живет» музыка, создает особый эмоциональный настрой, вызывает острое желание прикоснутся к красоте.</w:t>
      </w:r>
      <w:r w:rsidR="0024176C">
        <w:rPr>
          <w:rFonts w:ascii="Times New Roman" w:hAnsi="Times New Roman" w:cs="Times New Roman"/>
          <w:sz w:val="28"/>
          <w:szCs w:val="28"/>
        </w:rPr>
        <w:t xml:space="preserve"> Конечно, перед концертом или оперным спектаклем очень хорошо иметь представление о музыке, которая прозвучит. </w:t>
      </w:r>
    </w:p>
    <w:p w:rsidR="00254CAB" w:rsidRDefault="0024176C" w:rsidP="00392EDA">
      <w:pPr>
        <w:jc w:val="both"/>
        <w:rPr>
          <w:rFonts w:ascii="Times New Roman" w:hAnsi="Times New Roman" w:cs="Times New Roman"/>
          <w:sz w:val="28"/>
          <w:szCs w:val="28"/>
        </w:rPr>
      </w:pPr>
      <w:r w:rsidRPr="00414D78">
        <w:rPr>
          <w:rFonts w:ascii="Times New Roman" w:hAnsi="Times New Roman" w:cs="Times New Roman"/>
          <w:sz w:val="28"/>
          <w:szCs w:val="28"/>
        </w:rPr>
        <w:t xml:space="preserve">   8.Очень полезно слушать одни и те же произведения в исполнении разных солистов и коллективов. Все это поможет расширить знания</w:t>
      </w:r>
      <w:r>
        <w:rPr>
          <w:rFonts w:ascii="Times New Roman" w:hAnsi="Times New Roman" w:cs="Times New Roman"/>
          <w:sz w:val="28"/>
          <w:szCs w:val="28"/>
        </w:rPr>
        <w:t xml:space="preserve"> о музыке, позволит не только яснее мыслить, но и глубже чувствовать.</w:t>
      </w:r>
    </w:p>
    <w:p w:rsidR="00254CAB" w:rsidRDefault="00254CAB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AB" w:rsidRDefault="00254CAB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AB" w:rsidRDefault="00254CAB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AB" w:rsidRDefault="00254CAB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AB" w:rsidRDefault="00254CAB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Default="00254CAB" w:rsidP="00254CAB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54CAB" w:rsidRPr="00254CAB" w:rsidRDefault="00254CAB" w:rsidP="00254CAB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AD3320" w:rsidRPr="00392EDA" w:rsidRDefault="00AD3320" w:rsidP="00392E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3320" w:rsidRPr="00392EDA" w:rsidSect="000333D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DA"/>
    <w:rsid w:val="000333DC"/>
    <w:rsid w:val="00063BEE"/>
    <w:rsid w:val="00085747"/>
    <w:rsid w:val="000D5366"/>
    <w:rsid w:val="000F0542"/>
    <w:rsid w:val="00210A6C"/>
    <w:rsid w:val="0024176C"/>
    <w:rsid w:val="00254CAB"/>
    <w:rsid w:val="00275061"/>
    <w:rsid w:val="002914AE"/>
    <w:rsid w:val="002B4C70"/>
    <w:rsid w:val="00392EDA"/>
    <w:rsid w:val="00414D78"/>
    <w:rsid w:val="004937F0"/>
    <w:rsid w:val="0053098E"/>
    <w:rsid w:val="005B6820"/>
    <w:rsid w:val="006B56D3"/>
    <w:rsid w:val="006C5F85"/>
    <w:rsid w:val="008C3087"/>
    <w:rsid w:val="009046A8"/>
    <w:rsid w:val="00921A44"/>
    <w:rsid w:val="00A91EC4"/>
    <w:rsid w:val="00AD3320"/>
    <w:rsid w:val="00AF61E6"/>
    <w:rsid w:val="00B10B8B"/>
    <w:rsid w:val="00BA4FD2"/>
    <w:rsid w:val="00BC0E34"/>
    <w:rsid w:val="00C02AB6"/>
    <w:rsid w:val="00D3699B"/>
    <w:rsid w:val="00D938B0"/>
    <w:rsid w:val="00E1564C"/>
    <w:rsid w:val="00E824C5"/>
    <w:rsid w:val="00F7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A51F7-A505-4645-9680-E545690E9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DD5D9-694B-4554-B176-B8247ECF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2021-03-29T13:46:00Z</dcterms:created>
  <dcterms:modified xsi:type="dcterms:W3CDTF">2024-02-21T09:12:00Z</dcterms:modified>
</cp:coreProperties>
</file>