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90" w:rsidRDefault="007B0190" w:rsidP="007B019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943600" cy="4457700"/>
            <wp:effectExtent l="19050" t="0" r="0" b="0"/>
            <wp:docPr id="1" name="Рисунок 1" descr="http://image.slidesharecdn.com/random-141116072204-conversion-gate02/95/-1-638.jpg?cb=1416122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age.slidesharecdn.com/random-141116072204-conversion-gate02/95/-1-638.jpg?cb=141612269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190" w:rsidRDefault="007B0190" w:rsidP="007B0190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«Речевая готовность ребенка к школе».</w:t>
      </w:r>
    </w:p>
    <w:p w:rsidR="007B0190" w:rsidRDefault="007B0190" w:rsidP="007B019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ребенок готовится стать школьником. Для полноценной речи нужно устранить все, что мешает свободному общению ребенка с коллективом. Ведь в семье ребенка понимают с полуслова и он не испытывает особых затруднений, если его речь несовершенна. Однако постепенно круг связей ребенка с окружающим миром расширяется.</w:t>
      </w:r>
    </w:p>
    <w:p w:rsidR="007B0190" w:rsidRDefault="007B0190" w:rsidP="007B019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Школьное обучение предъявляет  ребенку новые требования к его речи, вниманию, памяти.</w:t>
      </w:r>
    </w:p>
    <w:p w:rsidR="007B0190" w:rsidRDefault="007B0190" w:rsidP="007B019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значимым для ребенка семи лет является переход в новый социальный статус: дошкольник становится школьником.</w:t>
      </w:r>
    </w:p>
    <w:p w:rsidR="007B0190" w:rsidRDefault="007B0190" w:rsidP="007B019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Особые критерии готовности к школьному обучению предъявляются к усвоению ребенком родного языка как средства общения. Перечислим их.</w:t>
      </w:r>
    </w:p>
    <w:p w:rsidR="007B0190" w:rsidRDefault="007B0190" w:rsidP="007B0190">
      <w:pPr>
        <w:pStyle w:val="a4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Сформированность звуковой стороны речи. Ребенок должен владеть правильным, четким звукопроизношением звуков всех фонетических групп. </w:t>
      </w:r>
    </w:p>
    <w:p w:rsidR="007B0190" w:rsidRDefault="007B0190" w:rsidP="007B0190">
      <w:pPr>
        <w:pStyle w:val="a4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Полная сформированность фонематических процессов, умение слышать и различать, дифференцировать фонемы (звуки) родного языка.</w:t>
      </w:r>
    </w:p>
    <w:p w:rsidR="007B0190" w:rsidRDefault="007B0190" w:rsidP="007B0190">
      <w:pPr>
        <w:pStyle w:val="a4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Готовность к звукобуквенному анализу и синтезу звукового состава речи. </w:t>
      </w:r>
    </w:p>
    <w:p w:rsidR="007B0190" w:rsidRDefault="007B0190" w:rsidP="007B0190">
      <w:pPr>
        <w:pStyle w:val="a4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Умение пользоваться разными </w:t>
      </w:r>
      <w:hyperlink r:id="rId5" w:tgtFrame="_blank" w:history="1">
        <w:r>
          <w:rPr>
            <w:rStyle w:val="a3"/>
            <w:sz w:val="26"/>
            <w:szCs w:val="26"/>
          </w:rPr>
          <w:t>способами словообразования</w:t>
        </w:r>
      </w:hyperlink>
      <w:r>
        <w:rPr>
          <w:sz w:val="26"/>
          <w:szCs w:val="26"/>
        </w:rPr>
        <w:t>, правильно употреблять слова с уменьшительно-ласкательным значением, выделять звуковые и смысловые различия между словами; образовывать прилагательные от существительных.</w:t>
      </w:r>
    </w:p>
    <w:p w:rsidR="007B0190" w:rsidRDefault="007B0190" w:rsidP="007B0190">
      <w:pPr>
        <w:pStyle w:val="a4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Сформированность грамматического строя речи: умение пользоваться развернутой фразовой речью, умение работать с предложением. </w:t>
      </w:r>
    </w:p>
    <w:p w:rsidR="007B0190" w:rsidRDefault="007B0190" w:rsidP="007B0190">
      <w:pPr>
        <w:pStyle w:val="a4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 Однако часто родители не уделяют должного внимания борьбе с тем или иным речевым нарушением. Это связано с двумя причинами: </w:t>
      </w:r>
    </w:p>
    <w:p w:rsidR="007B0190" w:rsidRDefault="007B0190" w:rsidP="007B0190">
      <w:pPr>
        <w:pStyle w:val="a4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родители не слышат недостатков речи своих детей;  </w:t>
      </w:r>
    </w:p>
    <w:p w:rsidR="007B0190" w:rsidRDefault="007B0190" w:rsidP="007B0190">
      <w:pPr>
        <w:pStyle w:val="a4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2) не придают им серьезного значения, полагая, что с возрастом эти недостатки исправятся сами собой.</w:t>
      </w:r>
    </w:p>
    <w:p w:rsidR="007B0190" w:rsidRDefault="007B0190" w:rsidP="007B0190">
      <w:pPr>
        <w:pStyle w:val="a4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Но время, благоприятное для коррекционной работы, теряется, ребенок из детского сада уходит в школу, и недостатки речи начинают приносить ему немало огорчений. В такой ситуации критические замечания и требования говорить правильно не дают нужного результата. Ребенку необходимо умело и вовремя помочь. При этом очевидно, что помощь именно родителей в коррекционной работе обязательна и чрезвычайно ценна. 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</w:t>
      </w:r>
    </w:p>
    <w:p w:rsidR="007B0190" w:rsidRDefault="007B0190" w:rsidP="007B0190">
      <w:pPr>
        <w:pStyle w:val="a4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Таким образом, благодаря совместной работе учителя-логопеда и  родителей удаётся своевременно и качественно помочь ребенку преодолеть речевые нарушения. Чем раньше будет начата коррекция, тем лучше ее результат.</w:t>
      </w:r>
    </w:p>
    <w:p w:rsidR="007B0190" w:rsidRDefault="007B0190" w:rsidP="007B019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2084070</wp:posOffset>
            </wp:positionH>
            <wp:positionV relativeFrom="margin">
              <wp:posOffset>6685280</wp:posOffset>
            </wp:positionV>
            <wp:extent cx="1425575" cy="1426845"/>
            <wp:effectExtent l="19050" t="0" r="3175" b="0"/>
            <wp:wrapSquare wrapText="bothSides"/>
            <wp:docPr id="2" name="Рисунок 4" descr="http://logoportal.ru/wp-content/uploads/2011/11/rechevaya_gotovnost_k_shkole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logoportal.ru/wp-content/uploads/2011/11/rechevaya_gotovnost_k_shkole-150x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481D" w:rsidRDefault="009F481D"/>
    <w:sectPr w:rsidR="009F481D" w:rsidSect="009F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0190"/>
    <w:rsid w:val="007B0190"/>
    <w:rsid w:val="009F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B0190"/>
    <w:rPr>
      <w:color w:val="0000FF"/>
      <w:u w:val="single"/>
    </w:rPr>
  </w:style>
  <w:style w:type="paragraph" w:styleId="a4">
    <w:name w:val="Normal (Web)"/>
    <w:basedOn w:val="a"/>
    <w:semiHidden/>
    <w:unhideWhenUsed/>
    <w:rsid w:val="007B0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0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logoportal.ru/metodyi-logopedicheskoy-rabotyi-po-formirovaniyu-slovoobrazovaniya-u-doshkolnikov-s-obshhim-nedorazvitiem-rechi/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2022-08-23T17:48:00Z</dcterms:created>
  <dcterms:modified xsi:type="dcterms:W3CDTF">2022-08-23T17:48:00Z</dcterms:modified>
</cp:coreProperties>
</file>