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07" w:rsidRPr="001F5607" w:rsidRDefault="001F5607" w:rsidP="001F56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607">
        <w:rPr>
          <w:rFonts w:ascii="Times New Roman" w:eastAsia="Calibri" w:hAnsi="Times New Roman" w:cs="Times New Roman"/>
          <w:sz w:val="24"/>
          <w:szCs w:val="24"/>
        </w:rPr>
        <w:t xml:space="preserve">Информация </w:t>
      </w:r>
    </w:p>
    <w:p w:rsidR="001F5607" w:rsidRPr="001F5607" w:rsidRDefault="001F5607" w:rsidP="001F56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607">
        <w:rPr>
          <w:rFonts w:ascii="Times New Roman" w:eastAsia="Calibri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F5607" w:rsidRPr="001F5607" w:rsidRDefault="001F5607" w:rsidP="001F56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607">
        <w:rPr>
          <w:rFonts w:ascii="Times New Roman" w:eastAsia="Calibri" w:hAnsi="Times New Roman" w:cs="Times New Roman"/>
          <w:sz w:val="24"/>
          <w:szCs w:val="24"/>
        </w:rPr>
        <w:t xml:space="preserve">их заместителей и главных бухгалтеров муниципального </w:t>
      </w:r>
    </w:p>
    <w:p w:rsidR="001F5607" w:rsidRPr="001F5607" w:rsidRDefault="001F5607" w:rsidP="001F56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607">
        <w:rPr>
          <w:rFonts w:ascii="Times New Roman" w:eastAsia="Calibri" w:hAnsi="Times New Roman" w:cs="Times New Roman"/>
          <w:sz w:val="24"/>
          <w:szCs w:val="24"/>
        </w:rPr>
        <w:t xml:space="preserve">бюджетного дошкольного образовательного учреждения </w:t>
      </w:r>
    </w:p>
    <w:p w:rsidR="001F5607" w:rsidRPr="001F5607" w:rsidRDefault="001F5607" w:rsidP="001F560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233 «Березка»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039"/>
        <w:gridCol w:w="1955"/>
        <w:gridCol w:w="2342"/>
        <w:gridCol w:w="2327"/>
      </w:tblGrid>
      <w:tr w:rsidR="001F5607" w:rsidRPr="001F5607" w:rsidTr="003A6EF6">
        <w:tc>
          <w:tcPr>
            <w:tcW w:w="3120" w:type="dxa"/>
            <w:vMerge w:val="restart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769" w:type="dxa"/>
            <w:gridSpan w:val="3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заработанная плата за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(рублей)</w:t>
            </w:r>
          </w:p>
        </w:tc>
      </w:tr>
      <w:tr w:rsidR="001F5607" w:rsidRPr="001F5607" w:rsidTr="003A6EF6">
        <w:tc>
          <w:tcPr>
            <w:tcW w:w="3120" w:type="dxa"/>
            <w:vMerge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заведующей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F5607" w:rsidRPr="001F5607" w:rsidTr="003A6EF6">
        <w:tc>
          <w:tcPr>
            <w:tcW w:w="3120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6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F5607" w:rsidRPr="001F5607" w:rsidTr="003A6EF6">
        <w:tc>
          <w:tcPr>
            <w:tcW w:w="3120" w:type="dxa"/>
          </w:tcPr>
          <w:p w:rsid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</w:t>
            </w:r>
          </w:p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233 «Березка»</w:t>
            </w:r>
          </w:p>
        </w:tc>
        <w:tc>
          <w:tcPr>
            <w:tcW w:w="198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46423.40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49124.26</w:t>
            </w:r>
          </w:p>
        </w:tc>
        <w:tc>
          <w:tcPr>
            <w:tcW w:w="2393" w:type="dxa"/>
          </w:tcPr>
          <w:p w:rsidR="001F5607" w:rsidRPr="001F5607" w:rsidRDefault="001F5607" w:rsidP="001F56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33325.10</w:t>
            </w:r>
            <w:bookmarkStart w:id="0" w:name="_GoBack"/>
            <w:bookmarkEnd w:id="0"/>
          </w:p>
        </w:tc>
      </w:tr>
    </w:tbl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07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1F5607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2A1C-97EA-4BF4-985A-820466BE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2024-06-05T12:25:00Z</dcterms:created>
  <dcterms:modified xsi:type="dcterms:W3CDTF">2024-06-05T12:33:00Z</dcterms:modified>
</cp:coreProperties>
</file>